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FC" w:rsidRDefault="00610BFC" w:rsidP="006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11</w:t>
      </w:r>
    </w:p>
    <w:p w:rsidR="00620769" w:rsidRDefault="00B1479C" w:rsidP="006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EVALUACIÓN </w:t>
      </w:r>
      <w:r w:rsidR="00620769">
        <w:rPr>
          <w:rFonts w:ascii="Times New Roman" w:eastAsia="Times New Roman" w:hAnsi="Times New Roman" w:cs="Times New Roman"/>
          <w:b/>
          <w:bCs/>
        </w:rPr>
        <w:t>A LARGO PLAZO</w:t>
      </w:r>
      <w:r>
        <w:rPr>
          <w:rFonts w:ascii="Times New Roman" w:eastAsia="Times New Roman" w:hAnsi="Times New Roman" w:cs="Times New Roman"/>
          <w:b/>
          <w:bCs/>
        </w:rPr>
        <w:t xml:space="preserve"> DE MANGA G</w:t>
      </w:r>
      <w:r w:rsidR="00E37A8B"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</w:rPr>
        <w:t xml:space="preserve">STRICA SEGÚN </w:t>
      </w:r>
      <w:r w:rsidR="002E3145">
        <w:rPr>
          <w:rFonts w:ascii="Times New Roman" w:eastAsia="Times New Roman" w:hAnsi="Times New Roman" w:cs="Times New Roman"/>
          <w:b/>
          <w:bCs/>
        </w:rPr>
        <w:t>SCORE BAROS</w:t>
      </w:r>
    </w:p>
    <w:p w:rsid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sz w:val="22"/>
          <w:szCs w:val="22"/>
        </w:rPr>
        <w:t xml:space="preserve">Jessica </w:t>
      </w:r>
      <w:proofErr w:type="spellStart"/>
      <w:r w:rsidRPr="00620769">
        <w:rPr>
          <w:sz w:val="22"/>
          <w:szCs w:val="22"/>
        </w:rPr>
        <w:t>Ampuero</w:t>
      </w:r>
      <w:proofErr w:type="spellEnd"/>
      <w:r w:rsidRPr="00620769">
        <w:rPr>
          <w:sz w:val="22"/>
          <w:szCs w:val="22"/>
        </w:rPr>
        <w:t xml:space="preserve"> B.</w:t>
      </w:r>
      <w:r w:rsidR="002E3145">
        <w:rPr>
          <w:sz w:val="22"/>
          <w:szCs w:val="22"/>
        </w:rPr>
        <w:t xml:space="preserve"> </w:t>
      </w:r>
      <w:r w:rsidRPr="00620769">
        <w:rPr>
          <w:sz w:val="22"/>
          <w:szCs w:val="22"/>
        </w:rPr>
        <w:t>(1), Manuel Moreno G.</w:t>
      </w:r>
      <w:r w:rsidR="002E3145">
        <w:rPr>
          <w:sz w:val="22"/>
          <w:szCs w:val="22"/>
        </w:rPr>
        <w:t xml:space="preserve"> </w:t>
      </w:r>
      <w:r w:rsidRPr="00620769">
        <w:rPr>
          <w:sz w:val="22"/>
          <w:szCs w:val="22"/>
        </w:rPr>
        <w:t>(2)</w:t>
      </w:r>
    </w:p>
    <w:p w:rsidR="00112805" w:rsidRPr="00620769" w:rsidRDefault="00620769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17A85">
        <w:rPr>
          <w:sz w:val="22"/>
          <w:szCs w:val="22"/>
        </w:rPr>
        <w:t xml:space="preserve"> </w:t>
      </w:r>
      <w:r w:rsidR="006E15ED" w:rsidRPr="00620769">
        <w:rPr>
          <w:rFonts w:eastAsia="Times New Roman"/>
          <w:sz w:val="22"/>
          <w:szCs w:val="22"/>
        </w:rPr>
        <w:t>Clínica Magallanes Red</w:t>
      </w:r>
      <w:r w:rsidR="00610BFC">
        <w:rPr>
          <w:rFonts w:eastAsia="Times New Roman"/>
          <w:sz w:val="22"/>
          <w:szCs w:val="22"/>
        </w:rPr>
        <w:t xml:space="preserve"> </w:t>
      </w:r>
      <w:r w:rsidR="006E15ED" w:rsidRPr="00620769">
        <w:rPr>
          <w:rFonts w:eastAsia="Times New Roman"/>
          <w:sz w:val="22"/>
          <w:szCs w:val="22"/>
        </w:rPr>
        <w:t>Salud, 2. Hospital Clínico Pontifici</w:t>
      </w:r>
      <w:r>
        <w:rPr>
          <w:rFonts w:eastAsia="Times New Roman"/>
          <w:sz w:val="22"/>
          <w:szCs w:val="22"/>
        </w:rPr>
        <w:t>a Universidad Católica de Chile</w:t>
      </w:r>
    </w:p>
    <w:p w:rsidR="00112805" w:rsidRP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Style w:val="Textoennegrita"/>
          <w:sz w:val="22"/>
          <w:szCs w:val="22"/>
        </w:rPr>
        <w:t>Antecedentes:</w:t>
      </w:r>
      <w:r w:rsidRPr="00620769">
        <w:rPr>
          <w:sz w:val="22"/>
          <w:szCs w:val="22"/>
        </w:rPr>
        <w:t xml:space="preserve"> La </w:t>
      </w:r>
      <w:r w:rsidR="00620769" w:rsidRPr="00620769">
        <w:rPr>
          <w:sz w:val="22"/>
          <w:szCs w:val="22"/>
        </w:rPr>
        <w:t>gastrectomía</w:t>
      </w:r>
      <w:r w:rsidRPr="00620769">
        <w:rPr>
          <w:sz w:val="22"/>
          <w:szCs w:val="22"/>
        </w:rPr>
        <w:t xml:space="preserve"> vertical en manga (GVM) ha sido el tratamiento quirúrgico para la obesidad que mayor aumento ha presentado los últimos 10 años.</w:t>
      </w:r>
    </w:p>
    <w:p w:rsidR="00112805" w:rsidRP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Style w:val="Textoennegrita"/>
          <w:sz w:val="22"/>
          <w:szCs w:val="22"/>
        </w:rPr>
        <w:t>Objetivos:</w:t>
      </w:r>
      <w:r w:rsidRPr="00620769">
        <w:rPr>
          <w:sz w:val="22"/>
          <w:szCs w:val="22"/>
        </w:rPr>
        <w:t xml:space="preserve"> Evaluación de los factores que podrían influir en el éxito a largo plazo, más de 5 años, de la GVM. Además, se determinarán factores demográficos como variables independientes, porcentaje de exceso de peso perdido, complicaciones precoces y tardías, controles por equipo bariátrico y uso de suplementos vitamínicos y minerales.</w:t>
      </w:r>
    </w:p>
    <w:p w:rsidR="00112805" w:rsidRP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Style w:val="Textoennegrita"/>
          <w:sz w:val="22"/>
          <w:szCs w:val="22"/>
        </w:rPr>
        <w:t>Materiales y Métodos:</w:t>
      </w:r>
      <w:r w:rsidRPr="00620769">
        <w:rPr>
          <w:sz w:val="22"/>
          <w:szCs w:val="22"/>
        </w:rPr>
        <w:t xml:space="preserve"> Estudio de Cohorte histórico de pa</w:t>
      </w:r>
      <w:r w:rsidR="00620769">
        <w:rPr>
          <w:sz w:val="22"/>
          <w:szCs w:val="22"/>
        </w:rPr>
        <w:t xml:space="preserve">cientes sometidos a GVM entre </w:t>
      </w:r>
      <w:r w:rsidRPr="00620769">
        <w:rPr>
          <w:sz w:val="22"/>
          <w:szCs w:val="22"/>
        </w:rPr>
        <w:t>Septiembre de 2011 y Septiembre de 2012. Cinco años post cirugía se controlaron los pacientes que cumplían con los criterios de inclusión, siendo citados vía telefónica o correo electrónico. Durante el control médico post cirugía se completó la ficha de datos y el Score BAROS (</w:t>
      </w:r>
      <w:proofErr w:type="spellStart"/>
      <w:r w:rsidRPr="00620769">
        <w:rPr>
          <w:sz w:val="22"/>
          <w:szCs w:val="22"/>
        </w:rPr>
        <w:t>Bariatric</w:t>
      </w:r>
      <w:proofErr w:type="spellEnd"/>
      <w:r w:rsidR="00D81282">
        <w:rPr>
          <w:sz w:val="22"/>
          <w:szCs w:val="22"/>
        </w:rPr>
        <w:t xml:space="preserve"> </w:t>
      </w:r>
      <w:proofErr w:type="spellStart"/>
      <w:r w:rsidRPr="00620769">
        <w:rPr>
          <w:sz w:val="22"/>
          <w:szCs w:val="22"/>
        </w:rPr>
        <w:t>Analysis</w:t>
      </w:r>
      <w:proofErr w:type="spellEnd"/>
      <w:r w:rsidRPr="00620769">
        <w:rPr>
          <w:sz w:val="22"/>
          <w:szCs w:val="22"/>
        </w:rPr>
        <w:t xml:space="preserve"> and </w:t>
      </w:r>
      <w:proofErr w:type="spellStart"/>
      <w:r w:rsidRPr="00620769">
        <w:rPr>
          <w:sz w:val="22"/>
          <w:szCs w:val="22"/>
        </w:rPr>
        <w:t>Reporting</w:t>
      </w:r>
      <w:proofErr w:type="spellEnd"/>
      <w:r w:rsidR="00D81282">
        <w:rPr>
          <w:sz w:val="22"/>
          <w:szCs w:val="22"/>
        </w:rPr>
        <w:t xml:space="preserve"> </w:t>
      </w:r>
      <w:proofErr w:type="spellStart"/>
      <w:r w:rsidRPr="00620769">
        <w:rPr>
          <w:sz w:val="22"/>
          <w:szCs w:val="22"/>
        </w:rPr>
        <w:t>Outcome</w:t>
      </w:r>
      <w:proofErr w:type="spellEnd"/>
      <w:r w:rsidR="00D81282">
        <w:rPr>
          <w:sz w:val="22"/>
          <w:szCs w:val="22"/>
        </w:rPr>
        <w:t xml:space="preserve"> </w:t>
      </w:r>
      <w:r w:rsidRPr="00620769">
        <w:rPr>
          <w:sz w:val="22"/>
          <w:szCs w:val="22"/>
        </w:rPr>
        <w:t>System), se realizó examen físico y revisión de exámenes solicitados en los pacientes que presentaban Diabetes Mellitus tipo 2 y Dislipidemia previo a la cirugía.</w:t>
      </w:r>
    </w:p>
    <w:p w:rsidR="00112805" w:rsidRP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Style w:val="Textoennegrita"/>
          <w:sz w:val="22"/>
          <w:szCs w:val="22"/>
        </w:rPr>
        <w:t>Resultados:</w:t>
      </w:r>
      <w:r w:rsidRPr="00620769">
        <w:rPr>
          <w:sz w:val="22"/>
          <w:szCs w:val="22"/>
        </w:rPr>
        <w:t xml:space="preserve"> 47 pacientes fueron sometidos a GVM durante el período descrito, 29 cumplieron con los criterios de inclusión del estudio. El control post </w:t>
      </w:r>
      <w:r w:rsidR="00620769" w:rsidRPr="00620769">
        <w:rPr>
          <w:sz w:val="22"/>
          <w:szCs w:val="22"/>
        </w:rPr>
        <w:t>cirugía</w:t>
      </w:r>
      <w:r w:rsidRPr="00620769">
        <w:rPr>
          <w:sz w:val="22"/>
          <w:szCs w:val="22"/>
        </w:rPr>
        <w:t xml:space="preserve"> se realizó a 21 pacientes, 11 fueron mujeres (52,8%), siendo el promedio de seguimiento 76 meses (rango</w:t>
      </w:r>
      <w:proofErr w:type="gramStart"/>
      <w:r w:rsidRPr="00620769">
        <w:rPr>
          <w:sz w:val="22"/>
          <w:szCs w:val="22"/>
        </w:rPr>
        <w:t>,65</w:t>
      </w:r>
      <w:proofErr w:type="gramEnd"/>
      <w:r w:rsidRPr="00620769">
        <w:rPr>
          <w:sz w:val="22"/>
          <w:szCs w:val="22"/>
        </w:rPr>
        <w:t xml:space="preserve"> a 78 meses). El promedio de índice de masa corporal (IMC) pre cirugía fue 39,24 kg/m</w:t>
      </w:r>
      <w:r w:rsidRPr="00620769">
        <w:rPr>
          <w:sz w:val="22"/>
          <w:szCs w:val="22"/>
          <w:vertAlign w:val="superscript"/>
        </w:rPr>
        <w:t xml:space="preserve">2 </w:t>
      </w:r>
      <w:r w:rsidRPr="00620769">
        <w:rPr>
          <w:sz w:val="22"/>
          <w:szCs w:val="22"/>
        </w:rPr>
        <w:t>(± 3,25). El 66,7% de los pacientes perdieron más del 50% de exceso de peso (%EPP). Según el Score Baros el 65% de los pacientes tuvo éxito post cirugía con resultado final bueno, muy bueno y/o excelente. La resolución de comorbilidades se obtuvo en el 87,5% de los pacientes. El 33% presentó complicaciones tardías, 2 pacientes fueron convertidos a By Pass Gástrico. No hubo mortalidad en esta muestra.</w:t>
      </w:r>
    </w:p>
    <w:p w:rsid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Style w:val="Textoennegrita"/>
          <w:sz w:val="22"/>
          <w:szCs w:val="22"/>
        </w:rPr>
        <w:t xml:space="preserve">Conclusiones: </w:t>
      </w:r>
      <w:r w:rsidRPr="00620769">
        <w:rPr>
          <w:sz w:val="22"/>
          <w:szCs w:val="22"/>
        </w:rPr>
        <w:t>La gastrectomía vertical en manga es un procedimiento eficaz y seguro como cirugía primaria y única para el tratamiento quirúrgico de la obesidad. En la evaluación a largo plazo existe mantención del exceso de peso perdido, resolución de las patologías asociadas a la obesidad y satisfacción de los pacientes respecto a la cirugía. Si bien no se pudo definir estadísticamente factores predictores de éxito a largo plazo, existe una tendencia a mejores resultados finales en pacientes con pareja al momento de la cirugía, mayor número de controles por cirujano bariátrico y suplementación con vitamina B12 post cirugía.</w:t>
      </w:r>
    </w:p>
    <w:p w:rsidR="006E15ED" w:rsidRPr="00620769" w:rsidRDefault="006E15ED" w:rsidP="006207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20769">
        <w:rPr>
          <w:rFonts w:eastAsia="Times New Roman"/>
          <w:b/>
          <w:bCs/>
          <w:sz w:val="22"/>
          <w:szCs w:val="22"/>
        </w:rPr>
        <w:t xml:space="preserve">Financiamiento: </w:t>
      </w:r>
      <w:r w:rsidRPr="00620769">
        <w:rPr>
          <w:rFonts w:eastAsia="Times New Roman"/>
          <w:sz w:val="22"/>
          <w:szCs w:val="22"/>
        </w:rPr>
        <w:t xml:space="preserve">no </w:t>
      </w:r>
    </w:p>
    <w:sectPr w:rsidR="006E15ED" w:rsidRPr="00620769" w:rsidSect="0011280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0620"/>
    <w:multiLevelType w:val="multilevel"/>
    <w:tmpl w:val="463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554C"/>
    <w:rsid w:val="00112805"/>
    <w:rsid w:val="00217A85"/>
    <w:rsid w:val="002E3145"/>
    <w:rsid w:val="00485509"/>
    <w:rsid w:val="00604144"/>
    <w:rsid w:val="00610BFC"/>
    <w:rsid w:val="00620769"/>
    <w:rsid w:val="006E15ED"/>
    <w:rsid w:val="007E554C"/>
    <w:rsid w:val="00B1479C"/>
    <w:rsid w:val="00B72972"/>
    <w:rsid w:val="00D76FBB"/>
    <w:rsid w:val="00D81282"/>
    <w:rsid w:val="00E3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8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2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11</cp:revision>
  <cp:lastPrinted>2018-08-03T17:33:00Z</cp:lastPrinted>
  <dcterms:created xsi:type="dcterms:W3CDTF">2018-08-03T17:33:00Z</dcterms:created>
  <dcterms:modified xsi:type="dcterms:W3CDTF">2018-09-30T04:44:00Z</dcterms:modified>
</cp:coreProperties>
</file>